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Brief client réseaux sociaux</w:t>
      </w:r>
    </w:p>
    <w:p>
      <w:r>
        <w:rPr>
          <w:color w:val="55565C"/>
        </w:rPr>
        <w:t>À remplir avec votre client au démarrage, puis à relire avec lui une fois par an. Client : ____________________    Date : ____ / ____ / ________</w:t>
      </w:r>
    </w:p>
    <w:p>
      <w:pPr>
        <w:pStyle w:val="Heading1"/>
      </w:pPr>
      <w:r>
        <w:t>L'entreprise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Nom de l'entreprise, tel qu'il doit apparaître dans les publications</w:t>
            </w:r>
          </w:p>
        </w:tc>
        <w:tc>
          <w:tcPr>
            <w:tcW w:type="dxa" w:w="5443"/>
          </w:tcPr>
          <w:p>
            <w:r/>
          </w:p>
        </w:tc>
      </w:tr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Activité, en une phrase que vos clients comprendraient</w:t>
            </w:r>
          </w:p>
        </w:tc>
        <w:tc>
          <w:tcPr>
            <w:tcW w:type="dxa" w:w="5443"/>
          </w:tcPr>
          <w:p>
            <w:r/>
          </w:p>
        </w:tc>
      </w:tr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Ce qui vous distingue de vos concurrents proches</w:t>
            </w:r>
          </w:p>
        </w:tc>
        <w:tc>
          <w:tcPr>
            <w:tcW w:type="dxa" w:w="5443"/>
          </w:tcPr>
          <w:p>
            <w:r/>
          </w:p>
        </w:tc>
      </w:tr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Zone servie : ville, département, France entière</w:t>
            </w:r>
          </w:p>
        </w:tc>
        <w:tc>
          <w:tcPr>
            <w:tcW w:type="dxa" w:w="5443"/>
          </w:tcPr>
          <w:p>
            <w:r/>
          </w:p>
        </w:tc>
      </w:tr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Adresse, horaires et site internet à mettre en avant</w:t>
            </w:r>
          </w:p>
        </w:tc>
        <w:tc>
          <w:tcPr>
            <w:tcW w:type="dxa" w:w="5443"/>
          </w:tcPr>
          <w:p>
            <w:r/>
          </w:p>
        </w:tc>
      </w:tr>
    </w:tbl>
    <w:p>
      <w:pPr>
        <w:pStyle w:val="Heading1"/>
      </w:pPr>
      <w:r>
        <w:t>Objectifs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Ce que les réseaux sociaux doivent vous apporter cette année (venues, appels, réservations, recrutement, notoriété)</w:t>
            </w:r>
          </w:p>
        </w:tc>
        <w:tc>
          <w:tcPr>
            <w:tcW w:type="dxa" w:w="5443"/>
          </w:tcPr>
          <w:p>
            <w:r/>
          </w:p>
        </w:tc>
      </w:tr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L'objectif prioritaire, s'il fallait n'en garder qu'un</w:t>
            </w:r>
          </w:p>
        </w:tc>
        <w:tc>
          <w:tcPr>
            <w:tcW w:type="dxa" w:w="5443"/>
          </w:tcPr>
          <w:p>
            <w:r/>
          </w:p>
        </w:tc>
      </w:tr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Ce que vous regarderez pour juger que ça marche</w:t>
            </w:r>
          </w:p>
        </w:tc>
        <w:tc>
          <w:tcPr>
            <w:tcW w:type="dxa" w:w="5443"/>
          </w:tcPr>
          <w:p>
            <w:r/>
          </w:p>
        </w:tc>
      </w:tr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Les temps forts de l'année : saisons, fêtes, salons, soldes, anniversaires, lancements</w:t>
            </w:r>
          </w:p>
        </w:tc>
        <w:tc>
          <w:tcPr>
            <w:tcW w:type="dxa" w:w="5443"/>
          </w:tcPr>
          <w:p>
            <w:r/>
          </w:p>
        </w:tc>
      </w:tr>
    </w:tbl>
    <w:p>
      <w:pPr>
        <w:pStyle w:val="Heading1"/>
      </w:pPr>
      <w:r>
        <w:t>Clients visés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Qui sont vos meilleurs clients aujourd'hui</w:t>
            </w:r>
          </w:p>
        </w:tc>
        <w:tc>
          <w:tcPr>
            <w:tcW w:type="dxa" w:w="5443"/>
          </w:tcPr>
          <w:p>
            <w:r/>
          </w:p>
        </w:tc>
      </w:tr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Qui vous aimeriez toucher davantage</w:t>
            </w:r>
          </w:p>
        </w:tc>
        <w:tc>
          <w:tcPr>
            <w:tcW w:type="dxa" w:w="5443"/>
          </w:tcPr>
          <w:p>
            <w:r/>
          </w:p>
        </w:tc>
      </w:tr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Les questions qu'ils vous posent le plus souvent</w:t>
            </w:r>
          </w:p>
        </w:tc>
        <w:tc>
          <w:tcPr>
            <w:tcW w:type="dxa" w:w="5443"/>
          </w:tcPr>
          <w:p>
            <w:r/>
          </w:p>
        </w:tc>
      </w:tr>
    </w:tbl>
    <w:p>
      <w:pPr>
        <w:pStyle w:val="Heading1"/>
      </w:pPr>
      <w:r>
        <w:t>Réseaux et accès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Les comptes existants, avec leur adresse (Facebook, Instagram, LinkedIn, TikTok, YouTube)</w:t>
            </w:r>
          </w:p>
        </w:tc>
        <w:tc>
          <w:tcPr>
            <w:tcW w:type="dxa" w:w="5443"/>
          </w:tcPr>
          <w:p>
            <w:r/>
          </w:p>
        </w:tc>
      </w:tr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Qui y a accès aujourd'hui, et qui en est propriétaire</w:t>
            </w:r>
          </w:p>
        </w:tc>
        <w:tc>
          <w:tcPr>
            <w:tcW w:type="dxa" w:w="5443"/>
          </w:tcPr>
          <w:p>
            <w:r/>
          </w:p>
        </w:tc>
      </w:tr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Les réseaux à ouvrir, à reprendre ou à laisser de côté</w:t>
            </w:r>
          </w:p>
        </w:tc>
        <w:tc>
          <w:tcPr>
            <w:tcW w:type="dxa" w:w="5443"/>
          </w:tcPr>
          <w:p>
            <w:r/>
          </w:p>
        </w:tc>
      </w:tr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Les publications passées qui ont bien marché, et celles à ne pas refaire</w:t>
            </w:r>
          </w:p>
        </w:tc>
        <w:tc>
          <w:tcPr>
            <w:tcW w:type="dxa" w:w="5443"/>
          </w:tcPr>
          <w:p>
            <w:r/>
          </w:p>
        </w:tc>
      </w:tr>
    </w:tbl>
    <w:p>
      <w:pPr>
        <w:pStyle w:val="Heading1"/>
      </w:pPr>
      <w:r>
        <w:t>Marque et ton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Tutoiement ou vouvoiement de vos abonnés</w:t>
            </w:r>
          </w:p>
        </w:tc>
        <w:tc>
          <w:tcPr>
            <w:tcW w:type="dxa" w:w="5443"/>
          </w:tcPr>
          <w:p>
            <w:r/>
          </w:p>
        </w:tc>
      </w:tr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Trois mots qui décrivent le ton voulu</w:t>
            </w:r>
          </w:p>
        </w:tc>
        <w:tc>
          <w:tcPr>
            <w:tcW w:type="dxa" w:w="5443"/>
          </w:tcPr>
          <w:p>
            <w:r/>
          </w:p>
        </w:tc>
      </w:tr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Mots, sujets ou concurrents à ne jamais citer</w:t>
            </w:r>
          </w:p>
        </w:tc>
        <w:tc>
          <w:tcPr>
            <w:tcW w:type="dxa" w:w="5443"/>
          </w:tcPr>
          <w:p>
            <w:r/>
          </w:p>
        </w:tc>
      </w:tr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Logos, couleurs et polices, avec les fichiers</w:t>
            </w:r>
          </w:p>
        </w:tc>
        <w:tc>
          <w:tcPr>
            <w:tcW w:type="dxa" w:w="5443"/>
          </w:tcPr>
          <w:p>
            <w:r/>
          </w:p>
        </w:tc>
      </w:tr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Hashtags et mentions à utiliser</w:t>
            </w:r>
          </w:p>
        </w:tc>
        <w:tc>
          <w:tcPr>
            <w:tcW w:type="dxa" w:w="5443"/>
          </w:tcPr>
          <w:p>
            <w:r/>
          </w:p>
        </w:tc>
      </w:tr>
    </w:tbl>
    <w:p>
      <w:pPr>
        <w:pStyle w:val="Heading1"/>
      </w:pPr>
      <w:r>
        <w:t>Contenus et visuels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Les sujets que vous voulez voir passer (produits, équipe, coulisses, conseils, clients)</w:t>
            </w:r>
          </w:p>
        </w:tc>
        <w:tc>
          <w:tcPr>
            <w:tcW w:type="dxa" w:w="5443"/>
          </w:tcPr>
          <w:p>
            <w:r/>
          </w:p>
        </w:tc>
      </w:tr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Les photos et vidéos disponibles, et où les trouver</w:t>
            </w:r>
          </w:p>
        </w:tc>
        <w:tc>
          <w:tcPr>
            <w:tcW w:type="dxa" w:w="5443"/>
          </w:tcPr>
          <w:p>
            <w:r/>
          </w:p>
        </w:tc>
      </w:tr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Qui fournit les nouvelles photos, et à quel rythme</w:t>
            </w:r>
          </w:p>
        </w:tc>
        <w:tc>
          <w:tcPr>
            <w:tcW w:type="dxa" w:w="5443"/>
          </w:tcPr>
          <w:p>
            <w:r/>
          </w:p>
        </w:tc>
      </w:tr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Peut-on montrer l'équipe, les clients, les locaux</w:t>
            </w:r>
          </w:p>
        </w:tc>
        <w:tc>
          <w:tcPr>
            <w:tcW w:type="dxa" w:w="5443"/>
          </w:tcPr>
          <w:p>
            <w:r/>
          </w:p>
        </w:tc>
      </w:tr>
    </w:tbl>
    <w:p>
      <w:pPr>
        <w:pStyle w:val="Heading1"/>
      </w:pPr>
      <w:r>
        <w:t>Validation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Qui valide les publications, et qui le remplace en son absence</w:t>
            </w:r>
          </w:p>
        </w:tc>
        <w:tc>
          <w:tcPr>
            <w:tcW w:type="dxa" w:w="5443"/>
          </w:tcPr>
          <w:p>
            <w:r/>
          </w:p>
        </w:tc>
      </w:tr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Le délai de réponse convenu avant chaque publication</w:t>
            </w:r>
          </w:p>
        </w:tc>
        <w:tc>
          <w:tcPr>
            <w:tcW w:type="dxa" w:w="5443"/>
          </w:tcPr>
          <w:p>
            <w:r/>
          </w:p>
        </w:tc>
      </w:tr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Ce qui se passe sans réponse à la date limite</w:t>
            </w:r>
          </w:p>
        </w:tc>
        <w:tc>
          <w:tcPr>
            <w:tcW w:type="dxa" w:w="5443"/>
          </w:tcPr>
          <w:p>
            <w:r/>
          </w:p>
        </w:tc>
      </w:tr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Le nombre de corrections compris dans chaque publication</w:t>
            </w:r>
          </w:p>
        </w:tc>
        <w:tc>
          <w:tcPr>
            <w:tcW w:type="dxa" w:w="5443"/>
          </w:tcPr>
          <w:p>
            <w:r/>
          </w:p>
        </w:tc>
      </w:tr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Le moyen de validation : e-mail, messagerie ou outil dédié</w:t>
            </w:r>
          </w:p>
        </w:tc>
        <w:tc>
          <w:tcPr>
            <w:tcW w:type="dxa" w:w="5443"/>
          </w:tcPr>
          <w:p>
            <w:r/>
          </w:p>
        </w:tc>
      </w:tr>
    </w:tbl>
    <w:p>
      <w:pPr>
        <w:pStyle w:val="Heading1"/>
      </w:pPr>
      <w:r>
        <w:t>Rythme et budget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873"/>
        <w:gridCol w:w="4873"/>
      </w:tblGrid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Nombre de publications par semaine et par réseau</w:t>
            </w:r>
          </w:p>
        </w:tc>
        <w:tc>
          <w:tcPr>
            <w:tcW w:type="dxa" w:w="5443"/>
          </w:tcPr>
          <w:p>
            <w:r/>
          </w:p>
        </w:tc>
      </w:tr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Jours et heures à privilégier ou à éviter</w:t>
            </w:r>
          </w:p>
        </w:tc>
        <w:tc>
          <w:tcPr>
            <w:tcW w:type="dxa" w:w="5443"/>
          </w:tcPr>
          <w:p>
            <w:r/>
          </w:p>
        </w:tc>
      </w:tr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Budget de publicité éventuel, par mois</w:t>
            </w:r>
          </w:p>
        </w:tc>
        <w:tc>
          <w:tcPr>
            <w:tcW w:type="dxa" w:w="5443"/>
          </w:tcPr>
          <w:p>
            <w:r/>
          </w:p>
        </w:tc>
      </w:tr>
      <w:tr>
        <w:tc>
          <w:tcPr>
            <w:tcW w:type="dxa" w:w="3969"/>
            <w:shd w:val="clear" w:fill="F6F2EC"/>
          </w:tcPr>
          <w:p>
            <w:r>
              <w:rPr>
                <w:sz w:val="20"/>
              </w:rPr>
              <w:t>Date de démarrage et date du premier point</w:t>
            </w:r>
          </w:p>
        </w:tc>
        <w:tc>
          <w:tcPr>
            <w:tcW w:type="dxa" w:w="5443"/>
          </w:tcPr>
          <w:p>
            <w:r/>
          </w:p>
        </w:tc>
      </w:tr>
    </w:tbl>
    <w:p/>
    <w:p>
      <w:r>
        <w:rPr>
          <w:color w:val="8A8B90"/>
          <w:sz w:val="18"/>
        </w:rPr>
        <w:t>Modèle gratuit proposé par The Fold, l'outil de validation client des community managers : thefold.fr/outils-gratuits/</w:t>
      </w:r>
    </w:p>
    <w:sectPr w:rsidR="00FC693F" w:rsidRPr="0006063C" w:rsidSect="00034616">
      <w:pgSz w:w="12240" w:h="15840"/>
      <w:pgMar w:top="1134" w:right="1247" w:bottom="1134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/>
      <w:b/>
      <w:bCs/>
      <w:color w:val="141414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rial" w:hAnsi="Arial"/>
      <w:color w:val="141414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Brief client réseaux sociaux</dc:title>
  <dc:subject/>
  <dc:creator>The Fold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fr-FR</dc:language>
</cp:coreProperties>
</file>